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2066" w:tblpY="289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448"/>
        <w:gridCol w:w="1488"/>
        <w:gridCol w:w="1628"/>
        <w:gridCol w:w="822"/>
        <w:gridCol w:w="723"/>
        <w:gridCol w:w="2793"/>
        <w:gridCol w:w="1148"/>
        <w:gridCol w:w="1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4" w:type="dxa"/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1448" w:type="dxa"/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88" w:type="dxa"/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产品注册证名称</w:t>
            </w:r>
          </w:p>
        </w:tc>
        <w:tc>
          <w:tcPr>
            <w:tcW w:w="1628" w:type="dxa"/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822" w:type="dxa"/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产品规格型号</w:t>
            </w:r>
          </w:p>
        </w:tc>
        <w:tc>
          <w:tcPr>
            <w:tcW w:w="723" w:type="dxa"/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最小销售单位</w:t>
            </w:r>
          </w:p>
        </w:tc>
        <w:tc>
          <w:tcPr>
            <w:tcW w:w="2793" w:type="dxa"/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default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中标价格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18"/>
                <w:szCs w:val="1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44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  <w:tc>
          <w:tcPr>
            <w:tcW w:w="14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48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62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国械注准20153070702</w:t>
            </w:r>
          </w:p>
        </w:tc>
        <w:tc>
          <w:tcPr>
            <w:tcW w:w="822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SDE-04</w:t>
            </w:r>
          </w:p>
        </w:tc>
        <w:tc>
          <w:tcPr>
            <w:tcW w:w="72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支</w:t>
            </w:r>
          </w:p>
        </w:tc>
        <w:tc>
          <w:tcPr>
            <w:tcW w:w="279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北京华科恒生医疗科技有限公司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9600.00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44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14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48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62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国械注准20153070702</w:t>
            </w:r>
          </w:p>
        </w:tc>
        <w:tc>
          <w:tcPr>
            <w:tcW w:w="822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SDE-06</w:t>
            </w:r>
          </w:p>
        </w:tc>
        <w:tc>
          <w:tcPr>
            <w:tcW w:w="72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支</w:t>
            </w:r>
          </w:p>
        </w:tc>
        <w:tc>
          <w:tcPr>
            <w:tcW w:w="279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北京华科恒生医疗科技有限公司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11837.00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744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14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48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62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国械注准20153070702</w:t>
            </w:r>
          </w:p>
        </w:tc>
        <w:tc>
          <w:tcPr>
            <w:tcW w:w="822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SDE-08</w:t>
            </w:r>
          </w:p>
        </w:tc>
        <w:tc>
          <w:tcPr>
            <w:tcW w:w="72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支</w:t>
            </w:r>
          </w:p>
        </w:tc>
        <w:tc>
          <w:tcPr>
            <w:tcW w:w="279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北京华科恒生医疗科技有限公司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12837.00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744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</w:t>
            </w:r>
          </w:p>
        </w:tc>
        <w:tc>
          <w:tcPr>
            <w:tcW w:w="14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48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62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国械注准20153070702</w:t>
            </w:r>
          </w:p>
        </w:tc>
        <w:tc>
          <w:tcPr>
            <w:tcW w:w="822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SDE-10</w:t>
            </w:r>
          </w:p>
        </w:tc>
        <w:tc>
          <w:tcPr>
            <w:tcW w:w="72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支</w:t>
            </w:r>
          </w:p>
        </w:tc>
        <w:tc>
          <w:tcPr>
            <w:tcW w:w="279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北京华科恒生医疗科技有限公司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13600.00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44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14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48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62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国械注准20153070702</w:t>
            </w:r>
          </w:p>
        </w:tc>
        <w:tc>
          <w:tcPr>
            <w:tcW w:w="822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SDE-12</w:t>
            </w:r>
          </w:p>
        </w:tc>
        <w:tc>
          <w:tcPr>
            <w:tcW w:w="72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支</w:t>
            </w:r>
          </w:p>
        </w:tc>
        <w:tc>
          <w:tcPr>
            <w:tcW w:w="279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北京华科恒生医疗科技有限公司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14600.00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744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</w:t>
            </w:r>
          </w:p>
        </w:tc>
        <w:tc>
          <w:tcPr>
            <w:tcW w:w="14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48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颅内深部电极</w:t>
            </w:r>
          </w:p>
        </w:tc>
        <w:tc>
          <w:tcPr>
            <w:tcW w:w="162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国械注准20153070702</w:t>
            </w:r>
          </w:p>
        </w:tc>
        <w:tc>
          <w:tcPr>
            <w:tcW w:w="822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SDE-16</w:t>
            </w:r>
          </w:p>
        </w:tc>
        <w:tc>
          <w:tcPr>
            <w:tcW w:w="72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支</w:t>
            </w:r>
          </w:p>
        </w:tc>
        <w:tc>
          <w:tcPr>
            <w:tcW w:w="2793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北京华科恒生医疗科技有限公司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16600.00</w:t>
            </w:r>
          </w:p>
        </w:tc>
        <w:tc>
          <w:tcPr>
            <w:tcW w:w="1148" w:type="dxa"/>
            <w:vAlign w:val="center"/>
          </w:tcPr>
          <w:p>
            <w:pPr>
              <w:bidi w:val="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颅内深部电极</w:t>
      </w:r>
      <w:r>
        <w:rPr>
          <w:rFonts w:hint="eastAsia"/>
          <w:b/>
          <w:bCs/>
          <w:sz w:val="44"/>
          <w:szCs w:val="44"/>
        </w:rPr>
        <w:t>中</w:t>
      </w:r>
      <w:bookmarkStart w:id="0" w:name="_GoBack"/>
      <w:bookmarkEnd w:id="0"/>
      <w:r>
        <w:rPr>
          <w:rFonts w:hint="eastAsia"/>
          <w:b/>
          <w:bCs/>
          <w:sz w:val="44"/>
          <w:szCs w:val="44"/>
        </w:rPr>
        <w:t>标产品附件清单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OGZmOWNiZDZjZWE1ODVlOGFhM2YxNmI5ZTEyM2QifQ=="/>
  </w:docVars>
  <w:rsids>
    <w:rsidRoot w:val="00000000"/>
    <w:rsid w:val="08041C55"/>
    <w:rsid w:val="0C1D360E"/>
    <w:rsid w:val="0F324434"/>
    <w:rsid w:val="11DF756D"/>
    <w:rsid w:val="16104199"/>
    <w:rsid w:val="3345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autoRedefine/>
    <w:qFormat/>
    <w:uiPriority w:val="0"/>
    <w:pPr>
      <w:widowControl w:val="0"/>
      <w:autoSpaceDE w:val="0"/>
      <w:autoSpaceDN w:val="0"/>
      <w:adjustRightInd w:val="0"/>
    </w:pPr>
    <w:rPr>
      <w:rFonts w:ascii="华文细黑" w:hAnsi="Times New Roman" w:eastAsia="华文细黑" w:cs="华文细黑"/>
      <w:color w:val="000000"/>
      <w:sz w:val="24"/>
      <w:szCs w:val="24"/>
      <w:lang w:val="en-US" w:eastAsia="zh-CN" w:bidi="ar-SA"/>
    </w:rPr>
  </w:style>
  <w:style w:type="paragraph" w:styleId="3">
    <w:name w:val="Body Text Indent"/>
    <w:basedOn w:val="1"/>
    <w:autoRedefine/>
    <w:qFormat/>
    <w:uiPriority w:val="0"/>
    <w:pPr>
      <w:ind w:firstLine="601" w:firstLineChars="200"/>
    </w:pPr>
    <w:rPr>
      <w:rFonts w:eastAsia="仿宋_GB2312"/>
      <w:b/>
      <w:bCs/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unhideWhenUsed/>
    <w:qFormat/>
    <w:uiPriority w:val="0"/>
    <w:rPr>
      <w:rFonts w:hint="default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504</Characters>
  <Lines>0</Lines>
  <Paragraphs>0</Paragraphs>
  <TotalTime>17</TotalTime>
  <ScaleCrop>false</ScaleCrop>
  <LinksUpToDate>false</LinksUpToDate>
  <CharactersWithSpaces>514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2024-06-03T04:45:00Z</dcterms:created>
  <dc:creator>Administrator</dc:creator>
  <cp:lastModifiedBy>咯吧嘎叭嗝嘞吧嗒嘛公主</cp:lastModifiedBy>
  <cp:lastPrinted>2024-06-07T01:21:44Z</cp:lastPrinted>
  <dcterms:modified xsi:type="dcterms:W3CDTF">2024-06-07T03:07:15Z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CB723DB622044179BF46E22B7389CF1F_12</vt:lpwstr>
  </property>
</Properties>
</file>